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2EDE0" w14:textId="73BD5E2D" w:rsidR="008A5DB2" w:rsidRPr="001C6DF4" w:rsidRDefault="008A5DB2" w:rsidP="008A5DB2">
      <w:pPr>
        <w:jc w:val="center"/>
        <w:rPr>
          <w:rFonts w:cstheme="minorHAnsi"/>
          <w:b/>
          <w:bCs/>
          <w:sz w:val="32"/>
          <w:szCs w:val="32"/>
        </w:rPr>
      </w:pPr>
      <w:r w:rsidRPr="001C6DF4">
        <w:rPr>
          <w:rFonts w:cstheme="minorHAnsi"/>
          <w:b/>
          <w:bCs/>
          <w:sz w:val="32"/>
          <w:szCs w:val="32"/>
          <w:shd w:val="clear" w:color="auto" w:fill="FFFFFF"/>
        </w:rPr>
        <w:t>Progetto di Ricerca e Piano di Attività</w:t>
      </w:r>
    </w:p>
    <w:p w14:paraId="7881D556" w14:textId="77777777" w:rsidR="00775DF8" w:rsidRPr="00775DF8" w:rsidRDefault="00775DF8" w:rsidP="00693CFD">
      <w:pPr>
        <w:pStyle w:val="Corpodeltesto2"/>
        <w:rPr>
          <w:rFonts w:asciiTheme="minorHAnsi" w:hAnsiTheme="minorHAnsi" w:cstheme="minorHAnsi"/>
          <w:bCs/>
        </w:rPr>
      </w:pPr>
    </w:p>
    <w:p w14:paraId="5A44F983" w14:textId="2113326A" w:rsidR="00693CFD" w:rsidRPr="001C6DF4" w:rsidRDefault="005A1CC2" w:rsidP="00693CFD">
      <w:pPr>
        <w:pStyle w:val="Corpodeltesto2"/>
        <w:rPr>
          <w:rFonts w:asciiTheme="minorHAnsi" w:hAnsiTheme="minorHAnsi" w:cstheme="minorHAnsi"/>
          <w:bCs/>
          <w:sz w:val="28"/>
          <w:szCs w:val="28"/>
        </w:rPr>
      </w:pPr>
      <w:r w:rsidRPr="001C6DF4">
        <w:rPr>
          <w:rFonts w:asciiTheme="minorHAnsi" w:hAnsiTheme="minorHAnsi" w:cstheme="minorHAnsi"/>
          <w:b/>
          <w:bCs/>
          <w:sz w:val="28"/>
          <w:szCs w:val="28"/>
        </w:rPr>
        <w:t xml:space="preserve">Titolo dell’assegno: </w:t>
      </w:r>
      <w:bookmarkStart w:id="0" w:name="_Hlk114657683"/>
      <w:bookmarkStart w:id="1" w:name="_GoBack"/>
      <w:r w:rsidR="007F48F3">
        <w:rPr>
          <w:rFonts w:asciiTheme="minorHAnsi" w:hAnsiTheme="minorHAnsi" w:cstheme="minorHAnsi"/>
          <w:bCs/>
          <w:sz w:val="28"/>
          <w:szCs w:val="28"/>
        </w:rPr>
        <w:t>Analisi di geni di suino</w:t>
      </w:r>
      <w:r w:rsidR="0002241B">
        <w:rPr>
          <w:rFonts w:asciiTheme="minorHAnsi" w:hAnsiTheme="minorHAnsi" w:cstheme="minorHAnsi"/>
          <w:bCs/>
          <w:sz w:val="28"/>
          <w:szCs w:val="28"/>
        </w:rPr>
        <w:t xml:space="preserve"> collegati con caratteristiche fenotipiche associate alla qualità della carne.</w:t>
      </w:r>
      <w:bookmarkEnd w:id="0"/>
      <w:bookmarkEnd w:id="1"/>
    </w:p>
    <w:p w14:paraId="336192D6" w14:textId="77777777" w:rsidR="003B4AAF" w:rsidRPr="002815AE" w:rsidRDefault="003B4AAF" w:rsidP="00693CFD">
      <w:pPr>
        <w:pStyle w:val="Corpodeltesto2"/>
        <w:rPr>
          <w:rFonts w:asciiTheme="minorHAnsi" w:hAnsiTheme="minorHAnsi" w:cstheme="minorHAnsi"/>
          <w:bCs/>
        </w:rPr>
      </w:pPr>
    </w:p>
    <w:p w14:paraId="0D04B85A" w14:textId="3F2FDD72" w:rsidR="002F155D" w:rsidRDefault="002F155D" w:rsidP="00693CFD">
      <w:pPr>
        <w:pStyle w:val="Corpodeltesto2"/>
        <w:rPr>
          <w:rFonts w:asciiTheme="minorHAnsi" w:hAnsiTheme="minorHAnsi" w:cstheme="minorHAnsi"/>
        </w:rPr>
      </w:pPr>
      <w:r>
        <w:rPr>
          <w:rFonts w:asciiTheme="minorHAnsi" w:hAnsiTheme="minorHAnsi" w:cstheme="minorHAnsi"/>
        </w:rPr>
        <w:t>La qualità dei prodotti derivati dalle filiere zootecniche è di fondamentale importanza per l’economia italiana</w:t>
      </w:r>
      <w:r w:rsidR="001036EC">
        <w:rPr>
          <w:rFonts w:asciiTheme="minorHAnsi" w:hAnsiTheme="minorHAnsi" w:cstheme="minorHAnsi"/>
        </w:rPr>
        <w:t>, europea e mondiale. Questo aspetto è di particolar</w:t>
      </w:r>
      <w:r w:rsidR="00CC08DD">
        <w:rPr>
          <w:rFonts w:asciiTheme="minorHAnsi" w:hAnsiTheme="minorHAnsi" w:cstheme="minorHAnsi"/>
        </w:rPr>
        <w:t>e</w:t>
      </w:r>
      <w:r w:rsidR="001036EC">
        <w:rPr>
          <w:rFonts w:asciiTheme="minorHAnsi" w:hAnsiTheme="minorHAnsi" w:cstheme="minorHAnsi"/>
        </w:rPr>
        <w:t xml:space="preserve"> interesse nella produzione nazionale in quanto sono molteplici i prodotti a Denominazione di Origine Protetta (DOP) o a Indicazione Geografica </w:t>
      </w:r>
      <w:r w:rsidR="004F5BB6">
        <w:rPr>
          <w:rFonts w:asciiTheme="minorHAnsi" w:hAnsiTheme="minorHAnsi" w:cstheme="minorHAnsi"/>
        </w:rPr>
        <w:t>Protetta</w:t>
      </w:r>
      <w:r w:rsidR="001036EC">
        <w:rPr>
          <w:rFonts w:asciiTheme="minorHAnsi" w:hAnsiTheme="minorHAnsi" w:cstheme="minorHAnsi"/>
        </w:rPr>
        <w:t xml:space="preserve"> (IG</w:t>
      </w:r>
      <w:r w:rsidR="004F5BB6">
        <w:rPr>
          <w:rFonts w:asciiTheme="minorHAnsi" w:hAnsiTheme="minorHAnsi" w:cstheme="minorHAnsi"/>
        </w:rPr>
        <w:t>P</w:t>
      </w:r>
      <w:r w:rsidR="001036EC">
        <w:rPr>
          <w:rFonts w:asciiTheme="minorHAnsi" w:hAnsiTheme="minorHAnsi" w:cstheme="minorHAnsi"/>
        </w:rPr>
        <w:t xml:space="preserve">) che costituiscono l’eccellenza dei </w:t>
      </w:r>
      <w:r w:rsidR="004F5BB6">
        <w:rPr>
          <w:rFonts w:asciiTheme="minorHAnsi" w:hAnsiTheme="minorHAnsi" w:cstheme="minorHAnsi"/>
        </w:rPr>
        <w:t>salumi che si producono in Italia.</w:t>
      </w:r>
      <w:r w:rsidR="001036EC">
        <w:rPr>
          <w:rFonts w:asciiTheme="minorHAnsi" w:hAnsiTheme="minorHAnsi" w:cstheme="minorHAnsi"/>
        </w:rPr>
        <w:t xml:space="preserve"> </w:t>
      </w:r>
      <w:r w:rsidR="0002241B">
        <w:rPr>
          <w:rFonts w:asciiTheme="minorHAnsi" w:hAnsiTheme="minorHAnsi" w:cstheme="minorHAnsi"/>
        </w:rPr>
        <w:t>La definizione di qualità di un prodotto alimentare non è univoca in quanto può essere di tipo nutrizionale, tecnologico, o etico-religioso. Per quanto riguarda g</w:t>
      </w:r>
      <w:r w:rsidR="001036EC">
        <w:rPr>
          <w:rFonts w:asciiTheme="minorHAnsi" w:hAnsiTheme="minorHAnsi" w:cstheme="minorHAnsi"/>
        </w:rPr>
        <w:t>li aspetti qualitativi</w:t>
      </w:r>
      <w:r w:rsidR="0002241B">
        <w:rPr>
          <w:rFonts w:asciiTheme="minorHAnsi" w:hAnsiTheme="minorHAnsi" w:cstheme="minorHAnsi"/>
        </w:rPr>
        <w:t xml:space="preserve"> tecnologici</w:t>
      </w:r>
      <w:r w:rsidR="001036EC">
        <w:rPr>
          <w:rFonts w:asciiTheme="minorHAnsi" w:hAnsiTheme="minorHAnsi" w:cstheme="minorHAnsi"/>
        </w:rPr>
        <w:t xml:space="preserve"> di un prodotto sono molteplici</w:t>
      </w:r>
      <w:r w:rsidR="0002241B">
        <w:rPr>
          <w:rFonts w:asciiTheme="minorHAnsi" w:hAnsiTheme="minorHAnsi" w:cstheme="minorHAnsi"/>
        </w:rPr>
        <w:t xml:space="preserve"> </w:t>
      </w:r>
      <w:r w:rsidR="006F2469">
        <w:rPr>
          <w:rFonts w:asciiTheme="minorHAnsi" w:hAnsiTheme="minorHAnsi" w:cstheme="minorHAnsi"/>
        </w:rPr>
        <w:t xml:space="preserve">i </w:t>
      </w:r>
      <w:r w:rsidR="0002241B">
        <w:rPr>
          <w:rFonts w:asciiTheme="minorHAnsi" w:hAnsiTheme="minorHAnsi" w:cstheme="minorHAnsi"/>
        </w:rPr>
        <w:t>fattori che li regolano</w:t>
      </w:r>
      <w:r w:rsidR="001036EC">
        <w:rPr>
          <w:rFonts w:asciiTheme="minorHAnsi" w:hAnsiTheme="minorHAnsi" w:cstheme="minorHAnsi"/>
        </w:rPr>
        <w:t>: il sistema di allevamento</w:t>
      </w:r>
      <w:r w:rsidR="004F5BB6">
        <w:rPr>
          <w:rFonts w:asciiTheme="minorHAnsi" w:hAnsiTheme="minorHAnsi" w:cstheme="minorHAnsi"/>
        </w:rPr>
        <w:t xml:space="preserve"> (alimentazione, stabulazione, management)</w:t>
      </w:r>
      <w:r w:rsidR="001036EC">
        <w:rPr>
          <w:rFonts w:asciiTheme="minorHAnsi" w:hAnsiTheme="minorHAnsi" w:cstheme="minorHAnsi"/>
        </w:rPr>
        <w:t xml:space="preserve">, </w:t>
      </w:r>
      <w:r w:rsidR="004F5BB6">
        <w:rPr>
          <w:rFonts w:asciiTheme="minorHAnsi" w:hAnsiTheme="minorHAnsi" w:cstheme="minorHAnsi"/>
        </w:rPr>
        <w:t xml:space="preserve">la </w:t>
      </w:r>
      <w:r w:rsidR="001036EC">
        <w:rPr>
          <w:rFonts w:asciiTheme="minorHAnsi" w:hAnsiTheme="minorHAnsi" w:cstheme="minorHAnsi"/>
        </w:rPr>
        <w:t xml:space="preserve">genetica, </w:t>
      </w:r>
      <w:r w:rsidR="004F5BB6">
        <w:rPr>
          <w:rFonts w:asciiTheme="minorHAnsi" w:hAnsiTheme="minorHAnsi" w:cstheme="minorHAnsi"/>
        </w:rPr>
        <w:t>l’</w:t>
      </w:r>
      <w:r w:rsidR="001036EC">
        <w:rPr>
          <w:rFonts w:asciiTheme="minorHAnsi" w:hAnsiTheme="minorHAnsi" w:cstheme="minorHAnsi"/>
        </w:rPr>
        <w:t>età alla macellazione</w:t>
      </w:r>
      <w:r w:rsidR="004F5BB6">
        <w:rPr>
          <w:rFonts w:asciiTheme="minorHAnsi" w:hAnsiTheme="minorHAnsi" w:cstheme="minorHAnsi"/>
        </w:rPr>
        <w:t>, ecc.</w:t>
      </w:r>
      <w:r w:rsidR="001036EC">
        <w:rPr>
          <w:rFonts w:asciiTheme="minorHAnsi" w:hAnsiTheme="minorHAnsi" w:cstheme="minorHAnsi"/>
        </w:rPr>
        <w:t xml:space="preserve"> In particolare, la qualità dei prodotti finali è direttamente collegata con le caratteristiche della materia prima </w:t>
      </w:r>
      <w:r w:rsidR="0002241B">
        <w:rPr>
          <w:rFonts w:asciiTheme="minorHAnsi" w:hAnsiTheme="minorHAnsi" w:cstheme="minorHAnsi"/>
        </w:rPr>
        <w:t>da</w:t>
      </w:r>
      <w:r w:rsidR="001036EC">
        <w:rPr>
          <w:rFonts w:asciiTheme="minorHAnsi" w:hAnsiTheme="minorHAnsi" w:cstheme="minorHAnsi"/>
        </w:rPr>
        <w:t xml:space="preserve"> cui </w:t>
      </w:r>
      <w:r w:rsidR="0002241B">
        <w:rPr>
          <w:rFonts w:asciiTheme="minorHAnsi" w:hAnsiTheme="minorHAnsi" w:cstheme="minorHAnsi"/>
        </w:rPr>
        <w:t>si ottengono</w:t>
      </w:r>
      <w:r w:rsidR="001036EC">
        <w:rPr>
          <w:rFonts w:asciiTheme="minorHAnsi" w:hAnsiTheme="minorHAnsi" w:cstheme="minorHAnsi"/>
        </w:rPr>
        <w:t>, la carne fresca che si ottiene dagli animali allevati</w:t>
      </w:r>
      <w:r w:rsidR="004F5BB6">
        <w:rPr>
          <w:rFonts w:asciiTheme="minorHAnsi" w:hAnsiTheme="minorHAnsi" w:cstheme="minorHAnsi"/>
        </w:rPr>
        <w:t>,</w:t>
      </w:r>
      <w:r w:rsidR="001036EC">
        <w:rPr>
          <w:rFonts w:asciiTheme="minorHAnsi" w:hAnsiTheme="minorHAnsi" w:cstheme="minorHAnsi"/>
        </w:rPr>
        <w:t xml:space="preserve"> e che può essere considerata la sintesi dei fattori elencati prima. </w:t>
      </w:r>
      <w:r w:rsidR="0002241B">
        <w:rPr>
          <w:rFonts w:asciiTheme="minorHAnsi" w:hAnsiTheme="minorHAnsi" w:cstheme="minorHAnsi"/>
        </w:rPr>
        <w:t>Nonostante la loro notevole rilevanza gli aspetti qualitativi sono di difficile misurazione e, quindi, non sempre considerati nei piani di selezione. L’utilizzo di marcatori genetici basati sulle variazioni che si possono riscontrare a livello di DNA o RNA può contribuire notevolmente all’implementazione di parametri qualitativi nuovi nella selezione dei suini, specialmente per quelli il cui utilizzo sarà orientato alla produzione di prodotti di qualità elevata.</w:t>
      </w:r>
    </w:p>
    <w:p w14:paraId="50CEA708" w14:textId="4A4831D4" w:rsidR="00D761B4" w:rsidRPr="002815AE" w:rsidRDefault="00D761B4" w:rsidP="00D761B4">
      <w:pPr>
        <w:pStyle w:val="Corpodeltesto2"/>
        <w:rPr>
          <w:rFonts w:asciiTheme="minorHAnsi" w:hAnsiTheme="minorHAnsi" w:cstheme="minorHAnsi"/>
          <w:bCs/>
        </w:rPr>
      </w:pPr>
      <w:r w:rsidRPr="004D19A1">
        <w:rPr>
          <w:rFonts w:asciiTheme="minorHAnsi" w:hAnsiTheme="minorHAnsi" w:cstheme="minorHAnsi"/>
          <w:bCs/>
        </w:rPr>
        <w:t>A questo proposito, la Commissione EU all’interno del Programma quadro HORIZON Europe ha emanato una call specifica di cui è risultato vincitore il consorzio Re-</w:t>
      </w:r>
      <w:proofErr w:type="spellStart"/>
      <w:r w:rsidRPr="004D19A1">
        <w:rPr>
          <w:rFonts w:asciiTheme="minorHAnsi" w:hAnsiTheme="minorHAnsi" w:cstheme="minorHAnsi"/>
          <w:bCs/>
        </w:rPr>
        <w:t>Livestock</w:t>
      </w:r>
      <w:proofErr w:type="spellEnd"/>
      <w:r w:rsidRPr="004D19A1">
        <w:rPr>
          <w:rFonts w:asciiTheme="minorHAnsi" w:hAnsiTheme="minorHAnsi" w:cstheme="minorHAnsi"/>
          <w:bCs/>
        </w:rPr>
        <w:t xml:space="preserve"> del quale fanno parte i proponenti di questo Assegno di Ricerca. Il presente Assegno di Ricerca sarà quindi integrato nel sopracitato progetto di ricerca europeo.</w:t>
      </w:r>
    </w:p>
    <w:p w14:paraId="537CCF12" w14:textId="77777777" w:rsidR="002F155D" w:rsidRDefault="002F155D" w:rsidP="00693CFD">
      <w:pPr>
        <w:pStyle w:val="Corpodeltesto2"/>
        <w:rPr>
          <w:rFonts w:asciiTheme="minorHAnsi" w:hAnsiTheme="minorHAnsi" w:cstheme="minorHAnsi"/>
        </w:rPr>
      </w:pPr>
    </w:p>
    <w:p w14:paraId="2FADE511" w14:textId="0B679D88" w:rsidR="00366048" w:rsidRPr="002815AE" w:rsidRDefault="00366048" w:rsidP="00366048">
      <w:pPr>
        <w:pStyle w:val="Corpodeltesto2"/>
        <w:rPr>
          <w:rFonts w:asciiTheme="minorHAnsi" w:hAnsiTheme="minorHAnsi" w:cstheme="minorHAnsi"/>
          <w:bCs/>
        </w:rPr>
      </w:pPr>
      <w:r w:rsidRPr="002815AE">
        <w:rPr>
          <w:rFonts w:asciiTheme="minorHAnsi" w:hAnsiTheme="minorHAnsi" w:cstheme="minorHAnsi"/>
          <w:bCs/>
        </w:rPr>
        <w:t xml:space="preserve">Il candidato, che dovrà avere </w:t>
      </w:r>
      <w:r w:rsidR="001E2BE6">
        <w:rPr>
          <w:rFonts w:asciiTheme="minorHAnsi" w:hAnsiTheme="minorHAnsi" w:cstheme="minorHAnsi"/>
          <w:bCs/>
        </w:rPr>
        <w:t>rudimenti d</w:t>
      </w:r>
      <w:r w:rsidR="002F155D">
        <w:rPr>
          <w:rFonts w:asciiTheme="minorHAnsi" w:hAnsiTheme="minorHAnsi" w:cstheme="minorHAnsi"/>
          <w:bCs/>
        </w:rPr>
        <w:t xml:space="preserve">ei linguaggi di programmazione R e </w:t>
      </w:r>
      <w:proofErr w:type="spellStart"/>
      <w:r w:rsidR="002F155D">
        <w:rPr>
          <w:rFonts w:asciiTheme="minorHAnsi" w:hAnsiTheme="minorHAnsi" w:cstheme="minorHAnsi"/>
          <w:bCs/>
        </w:rPr>
        <w:t>Pyt</w:t>
      </w:r>
      <w:r w:rsidR="00775DF8">
        <w:rPr>
          <w:rFonts w:asciiTheme="minorHAnsi" w:hAnsiTheme="minorHAnsi" w:cstheme="minorHAnsi"/>
          <w:bCs/>
        </w:rPr>
        <w:t>h</w:t>
      </w:r>
      <w:r w:rsidR="002F155D">
        <w:rPr>
          <w:rFonts w:asciiTheme="minorHAnsi" w:hAnsiTheme="minorHAnsi" w:cstheme="minorHAnsi"/>
          <w:bCs/>
        </w:rPr>
        <w:t>on</w:t>
      </w:r>
      <w:proofErr w:type="spellEnd"/>
      <w:r w:rsidR="00455DDC">
        <w:rPr>
          <w:rFonts w:asciiTheme="minorHAnsi" w:hAnsiTheme="minorHAnsi" w:cstheme="minorHAnsi"/>
          <w:bCs/>
        </w:rPr>
        <w:t>, saper gestire le principali banche dati da cui ottenere informazioni relative ai geni e al genoma di suino</w:t>
      </w:r>
      <w:r w:rsidR="002F155D">
        <w:rPr>
          <w:rFonts w:asciiTheme="minorHAnsi" w:hAnsiTheme="minorHAnsi" w:cstheme="minorHAnsi"/>
          <w:bCs/>
        </w:rPr>
        <w:t xml:space="preserve"> </w:t>
      </w:r>
      <w:r w:rsidR="001E2BE6">
        <w:rPr>
          <w:rFonts w:asciiTheme="minorHAnsi" w:hAnsiTheme="minorHAnsi" w:cstheme="minorHAnsi"/>
          <w:bCs/>
        </w:rPr>
        <w:t xml:space="preserve">e </w:t>
      </w:r>
      <w:r w:rsidRPr="002815AE">
        <w:rPr>
          <w:rFonts w:asciiTheme="minorHAnsi" w:hAnsiTheme="minorHAnsi" w:cstheme="minorHAnsi"/>
          <w:bCs/>
        </w:rPr>
        <w:t>conoscenz</w:t>
      </w:r>
      <w:r w:rsidR="002F155D">
        <w:rPr>
          <w:rFonts w:asciiTheme="minorHAnsi" w:hAnsiTheme="minorHAnsi" w:cstheme="minorHAnsi"/>
          <w:bCs/>
        </w:rPr>
        <w:t>e</w:t>
      </w:r>
      <w:r w:rsidRPr="002815AE">
        <w:rPr>
          <w:rFonts w:asciiTheme="minorHAnsi" w:hAnsiTheme="minorHAnsi" w:cstheme="minorHAnsi"/>
          <w:bCs/>
        </w:rPr>
        <w:t xml:space="preserve"> della filiera produttiv</w:t>
      </w:r>
      <w:r w:rsidR="002F155D">
        <w:rPr>
          <w:rFonts w:asciiTheme="minorHAnsi" w:hAnsiTheme="minorHAnsi" w:cstheme="minorHAnsi"/>
          <w:bCs/>
        </w:rPr>
        <w:t xml:space="preserve">e della macellazione </w:t>
      </w:r>
      <w:r w:rsidRPr="002815AE">
        <w:rPr>
          <w:rFonts w:asciiTheme="minorHAnsi" w:hAnsiTheme="minorHAnsi" w:cstheme="minorHAnsi"/>
          <w:bCs/>
        </w:rPr>
        <w:t>del suino</w:t>
      </w:r>
      <w:r w:rsidR="00775DF8">
        <w:rPr>
          <w:rFonts w:asciiTheme="minorHAnsi" w:hAnsiTheme="minorHAnsi" w:cstheme="minorHAnsi"/>
          <w:bCs/>
        </w:rPr>
        <w:t>. Contemporaneamente il candidato</w:t>
      </w:r>
      <w:r w:rsidRPr="002815AE">
        <w:rPr>
          <w:rFonts w:asciiTheme="minorHAnsi" w:hAnsiTheme="minorHAnsi" w:cstheme="minorHAnsi"/>
          <w:bCs/>
        </w:rPr>
        <w:t xml:space="preserve"> avrà l’occasione di approfondire le tematiche oggetto di studio interagendo</w:t>
      </w:r>
      <w:r w:rsidR="001036EC">
        <w:rPr>
          <w:rFonts w:asciiTheme="minorHAnsi" w:hAnsiTheme="minorHAnsi" w:cstheme="minorHAnsi"/>
          <w:bCs/>
        </w:rPr>
        <w:t xml:space="preserve"> e integrandosi</w:t>
      </w:r>
      <w:r w:rsidRPr="002815AE">
        <w:rPr>
          <w:rFonts w:asciiTheme="minorHAnsi" w:hAnsiTheme="minorHAnsi" w:cstheme="minorHAnsi"/>
          <w:bCs/>
        </w:rPr>
        <w:t xml:space="preserve"> nel gruppo di ricerca.</w:t>
      </w:r>
    </w:p>
    <w:p w14:paraId="3D3999F0" w14:textId="77777777" w:rsidR="00366048" w:rsidRPr="002815AE" w:rsidRDefault="00366048" w:rsidP="00366048">
      <w:pPr>
        <w:pStyle w:val="Corpodeltesto2"/>
        <w:rPr>
          <w:rFonts w:asciiTheme="minorHAnsi" w:hAnsiTheme="minorHAnsi" w:cstheme="minorHAnsi"/>
          <w:bCs/>
        </w:rPr>
      </w:pPr>
    </w:p>
    <w:p w14:paraId="65D36114" w14:textId="77777777" w:rsidR="002815AE" w:rsidRPr="002815AE" w:rsidRDefault="00366048" w:rsidP="002815AE">
      <w:pPr>
        <w:pStyle w:val="Corpodeltesto2"/>
        <w:rPr>
          <w:rFonts w:asciiTheme="minorHAnsi" w:hAnsiTheme="minorHAnsi" w:cstheme="minorHAnsi"/>
          <w:bCs/>
        </w:rPr>
      </w:pPr>
      <w:r w:rsidRPr="002815AE">
        <w:rPr>
          <w:rFonts w:asciiTheme="minorHAnsi" w:hAnsiTheme="minorHAnsi" w:cstheme="minorHAnsi"/>
          <w:bCs/>
        </w:rPr>
        <w:t>In termini sper</w:t>
      </w:r>
      <w:r w:rsidR="002815AE" w:rsidRPr="002815AE">
        <w:rPr>
          <w:rFonts w:asciiTheme="minorHAnsi" w:hAnsiTheme="minorHAnsi" w:cstheme="minorHAnsi"/>
          <w:bCs/>
        </w:rPr>
        <w:t>imentali l’attività riguarderà:</w:t>
      </w:r>
    </w:p>
    <w:p w14:paraId="2DE0C2C2" w14:textId="0A474327" w:rsidR="002F155D" w:rsidRPr="001036EC" w:rsidRDefault="002F155D" w:rsidP="002F155D">
      <w:pPr>
        <w:pStyle w:val="Corpodeltesto2"/>
        <w:numPr>
          <w:ilvl w:val="0"/>
          <w:numId w:val="3"/>
        </w:numPr>
        <w:rPr>
          <w:rFonts w:asciiTheme="minorHAnsi" w:hAnsiTheme="minorHAnsi" w:cstheme="minorHAnsi"/>
          <w:bCs/>
        </w:rPr>
      </w:pPr>
      <w:r>
        <w:rPr>
          <w:rFonts w:asciiTheme="minorHAnsi" w:hAnsiTheme="minorHAnsi"/>
        </w:rPr>
        <w:t xml:space="preserve">Identificazione di campioni </w:t>
      </w:r>
      <w:proofErr w:type="spellStart"/>
      <w:r>
        <w:rPr>
          <w:rFonts w:asciiTheme="minorHAnsi" w:hAnsiTheme="minorHAnsi"/>
        </w:rPr>
        <w:t>plusvarianti</w:t>
      </w:r>
      <w:proofErr w:type="spellEnd"/>
      <w:r>
        <w:rPr>
          <w:rFonts w:asciiTheme="minorHAnsi" w:hAnsiTheme="minorHAnsi"/>
        </w:rPr>
        <w:t xml:space="preserve"> e </w:t>
      </w:r>
      <w:proofErr w:type="spellStart"/>
      <w:r>
        <w:rPr>
          <w:rFonts w:asciiTheme="minorHAnsi" w:hAnsiTheme="minorHAnsi"/>
        </w:rPr>
        <w:t>minusvarianti</w:t>
      </w:r>
      <w:proofErr w:type="spellEnd"/>
      <w:r>
        <w:rPr>
          <w:rFonts w:asciiTheme="minorHAnsi" w:hAnsiTheme="minorHAnsi"/>
        </w:rPr>
        <w:t xml:space="preserve"> per </w:t>
      </w:r>
      <w:r w:rsidR="0002241B">
        <w:rPr>
          <w:rFonts w:asciiTheme="minorHAnsi" w:hAnsiTheme="minorHAnsi"/>
        </w:rPr>
        <w:t xml:space="preserve">il carattere fenotipico / </w:t>
      </w:r>
      <w:r>
        <w:rPr>
          <w:rFonts w:asciiTheme="minorHAnsi" w:hAnsiTheme="minorHAnsi"/>
        </w:rPr>
        <w:t>i caratteri fenotipici considerat</w:t>
      </w:r>
      <w:r w:rsidR="0002241B">
        <w:rPr>
          <w:rFonts w:asciiTheme="minorHAnsi" w:hAnsiTheme="minorHAnsi"/>
        </w:rPr>
        <w:t>o/i</w:t>
      </w:r>
      <w:r w:rsidR="001036EC">
        <w:rPr>
          <w:rFonts w:asciiTheme="minorHAnsi" w:hAnsiTheme="minorHAnsi"/>
        </w:rPr>
        <w:t>.</w:t>
      </w:r>
    </w:p>
    <w:p w14:paraId="6527C48A" w14:textId="40B558E5" w:rsidR="001036EC" w:rsidRDefault="001036EC" w:rsidP="002F155D">
      <w:pPr>
        <w:pStyle w:val="Corpodeltesto2"/>
        <w:numPr>
          <w:ilvl w:val="0"/>
          <w:numId w:val="3"/>
        </w:numPr>
        <w:rPr>
          <w:rFonts w:asciiTheme="minorHAnsi" w:hAnsiTheme="minorHAnsi" w:cstheme="minorHAnsi"/>
          <w:bCs/>
        </w:rPr>
      </w:pPr>
      <w:r>
        <w:rPr>
          <w:rFonts w:asciiTheme="minorHAnsi" w:hAnsiTheme="minorHAnsi" w:cstheme="minorHAnsi"/>
          <w:bCs/>
        </w:rPr>
        <w:t>Estrazione del DNA dai soggetti individuati.</w:t>
      </w:r>
    </w:p>
    <w:p w14:paraId="08201626" w14:textId="441A41B4" w:rsidR="001036EC" w:rsidRDefault="001036EC" w:rsidP="002F155D">
      <w:pPr>
        <w:pStyle w:val="Corpodeltesto2"/>
        <w:numPr>
          <w:ilvl w:val="0"/>
          <w:numId w:val="3"/>
        </w:numPr>
        <w:rPr>
          <w:rFonts w:asciiTheme="minorHAnsi" w:hAnsiTheme="minorHAnsi" w:cstheme="minorHAnsi"/>
          <w:bCs/>
        </w:rPr>
      </w:pPr>
      <w:r>
        <w:rPr>
          <w:rFonts w:asciiTheme="minorHAnsi" w:hAnsiTheme="minorHAnsi" w:cstheme="minorHAnsi"/>
          <w:bCs/>
        </w:rPr>
        <w:t>Ricerca di polimorfismi del DNA nel locus del gene studiato / dei geni studiati.</w:t>
      </w:r>
    </w:p>
    <w:p w14:paraId="3E576464" w14:textId="316825B9" w:rsidR="001036EC" w:rsidRPr="002F155D" w:rsidRDefault="001036EC" w:rsidP="002F155D">
      <w:pPr>
        <w:pStyle w:val="Corpodeltesto2"/>
        <w:numPr>
          <w:ilvl w:val="0"/>
          <w:numId w:val="3"/>
        </w:numPr>
        <w:rPr>
          <w:rFonts w:asciiTheme="minorHAnsi" w:hAnsiTheme="minorHAnsi" w:cstheme="minorHAnsi"/>
          <w:bCs/>
        </w:rPr>
      </w:pPr>
      <w:r>
        <w:rPr>
          <w:rFonts w:asciiTheme="minorHAnsi" w:hAnsiTheme="minorHAnsi" w:cstheme="minorHAnsi"/>
          <w:bCs/>
        </w:rPr>
        <w:t>Studio di associazione tra i polimorfismi individuati e i caratteri fenotipici considerati.</w:t>
      </w:r>
    </w:p>
    <w:p w14:paraId="06E2C4EF" w14:textId="77777777" w:rsidR="00366048" w:rsidRPr="002815AE" w:rsidRDefault="00366048" w:rsidP="00366048">
      <w:pPr>
        <w:pStyle w:val="Corpodeltesto2"/>
        <w:rPr>
          <w:rFonts w:asciiTheme="minorHAnsi" w:hAnsiTheme="minorHAnsi" w:cstheme="minorHAnsi"/>
          <w:bCs/>
        </w:rPr>
      </w:pPr>
    </w:p>
    <w:p w14:paraId="44A9B78D" w14:textId="77777777" w:rsidR="00366048" w:rsidRPr="002815AE" w:rsidRDefault="00366048" w:rsidP="00366048">
      <w:pPr>
        <w:pStyle w:val="Corpodeltesto2"/>
        <w:rPr>
          <w:rFonts w:asciiTheme="minorHAnsi" w:hAnsiTheme="minorHAnsi" w:cstheme="minorHAnsi"/>
          <w:bCs/>
        </w:rPr>
      </w:pPr>
      <w:r w:rsidRPr="002815AE">
        <w:rPr>
          <w:rFonts w:asciiTheme="minorHAnsi" w:hAnsiTheme="minorHAnsi" w:cstheme="minorHAnsi"/>
          <w:bCs/>
        </w:rPr>
        <w:t>Per la realizzazione del piano di formazione si prevede lo studio e l’approfondimento delle seguenti tematiche:</w:t>
      </w:r>
    </w:p>
    <w:p w14:paraId="648C55A5" w14:textId="74A56F34" w:rsidR="002F155D" w:rsidRDefault="002F155D" w:rsidP="002F155D">
      <w:pPr>
        <w:pStyle w:val="Corpodeltesto2"/>
        <w:numPr>
          <w:ilvl w:val="0"/>
          <w:numId w:val="4"/>
        </w:numPr>
        <w:rPr>
          <w:rFonts w:asciiTheme="minorHAnsi" w:hAnsiTheme="minorHAnsi" w:cstheme="minorHAnsi"/>
          <w:bCs/>
        </w:rPr>
      </w:pPr>
      <w:r>
        <w:rPr>
          <w:rFonts w:asciiTheme="minorHAnsi" w:hAnsiTheme="minorHAnsi" w:cstheme="minorHAnsi"/>
          <w:bCs/>
        </w:rPr>
        <w:t xml:space="preserve">Ricerche bibliografiche e </w:t>
      </w:r>
      <w:r w:rsidR="005A5BFF">
        <w:rPr>
          <w:rFonts w:asciiTheme="minorHAnsi" w:hAnsiTheme="minorHAnsi" w:cstheme="minorHAnsi"/>
          <w:bCs/>
        </w:rPr>
        <w:t>consultazione</w:t>
      </w:r>
      <w:r>
        <w:rPr>
          <w:rFonts w:asciiTheme="minorHAnsi" w:hAnsiTheme="minorHAnsi" w:cstheme="minorHAnsi"/>
          <w:bCs/>
        </w:rPr>
        <w:t xml:space="preserve"> di banche dati relative agli argomenti della ricerca.</w:t>
      </w:r>
    </w:p>
    <w:p w14:paraId="5F5A2CDB" w14:textId="76DFC1D4" w:rsidR="002F155D" w:rsidRDefault="002F155D" w:rsidP="002F155D">
      <w:pPr>
        <w:pStyle w:val="Corpodeltesto2"/>
        <w:numPr>
          <w:ilvl w:val="0"/>
          <w:numId w:val="4"/>
        </w:numPr>
        <w:rPr>
          <w:rFonts w:asciiTheme="minorHAnsi" w:hAnsiTheme="minorHAnsi" w:cstheme="minorHAnsi"/>
          <w:bCs/>
        </w:rPr>
      </w:pPr>
      <w:r>
        <w:rPr>
          <w:rFonts w:asciiTheme="minorHAnsi" w:hAnsiTheme="minorHAnsi" w:cstheme="minorHAnsi"/>
          <w:bCs/>
        </w:rPr>
        <w:t>Approfondimento delle conoscenze relative all’allevamento del suino pesante italiano e dei prodotti di salumeria che da questo si ottengono.</w:t>
      </w:r>
    </w:p>
    <w:p w14:paraId="1DE256E0" w14:textId="232FCC05" w:rsidR="00366048" w:rsidRDefault="002F155D" w:rsidP="002F155D">
      <w:pPr>
        <w:pStyle w:val="Corpodeltesto2"/>
        <w:numPr>
          <w:ilvl w:val="0"/>
          <w:numId w:val="4"/>
        </w:numPr>
        <w:rPr>
          <w:rFonts w:asciiTheme="minorHAnsi" w:hAnsiTheme="minorHAnsi" w:cstheme="minorHAnsi"/>
          <w:bCs/>
          <w:sz w:val="22"/>
          <w:szCs w:val="22"/>
        </w:rPr>
      </w:pPr>
      <w:r>
        <w:rPr>
          <w:rFonts w:asciiTheme="minorHAnsi" w:hAnsiTheme="minorHAnsi" w:cstheme="minorHAnsi"/>
          <w:bCs/>
        </w:rPr>
        <w:t>Studio dei fattori che influenzano la qualità della materia prima (carne fresca) e dei salumi stagionati.</w:t>
      </w:r>
    </w:p>
    <w:sectPr w:rsidR="003660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445D"/>
    <w:multiLevelType w:val="hybridMultilevel"/>
    <w:tmpl w:val="02142D9E"/>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6DF38D7"/>
    <w:multiLevelType w:val="hybridMultilevel"/>
    <w:tmpl w:val="3EBC16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1B6FC3"/>
    <w:multiLevelType w:val="hybridMultilevel"/>
    <w:tmpl w:val="91FAC9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F3D550F"/>
    <w:multiLevelType w:val="hybridMultilevel"/>
    <w:tmpl w:val="D4E027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wNzSyMDYyNjExMDNV0lEKTi0uzszPAykwrgUA9xgrSSwAAAA="/>
  </w:docVars>
  <w:rsids>
    <w:rsidRoot w:val="006E792E"/>
    <w:rsid w:val="0002241B"/>
    <w:rsid w:val="00086D43"/>
    <w:rsid w:val="000A6570"/>
    <w:rsid w:val="000D431D"/>
    <w:rsid w:val="001036EC"/>
    <w:rsid w:val="00113B86"/>
    <w:rsid w:val="0014005C"/>
    <w:rsid w:val="00154AEE"/>
    <w:rsid w:val="001C6DF4"/>
    <w:rsid w:val="001E2BE6"/>
    <w:rsid w:val="00216983"/>
    <w:rsid w:val="00222EC8"/>
    <w:rsid w:val="002815AE"/>
    <w:rsid w:val="002F155D"/>
    <w:rsid w:val="00317DCE"/>
    <w:rsid w:val="00327AAC"/>
    <w:rsid w:val="00366048"/>
    <w:rsid w:val="003B4AAF"/>
    <w:rsid w:val="003D43F6"/>
    <w:rsid w:val="00435F87"/>
    <w:rsid w:val="00443732"/>
    <w:rsid w:val="004478C4"/>
    <w:rsid w:val="00455DDC"/>
    <w:rsid w:val="00477BFF"/>
    <w:rsid w:val="004B26F0"/>
    <w:rsid w:val="004D19A1"/>
    <w:rsid w:val="004F5BB6"/>
    <w:rsid w:val="00534AC5"/>
    <w:rsid w:val="005A1CC2"/>
    <w:rsid w:val="005A5BFF"/>
    <w:rsid w:val="00671B90"/>
    <w:rsid w:val="00693CFD"/>
    <w:rsid w:val="006E792E"/>
    <w:rsid w:val="006F2469"/>
    <w:rsid w:val="00743DA1"/>
    <w:rsid w:val="0075047C"/>
    <w:rsid w:val="00756865"/>
    <w:rsid w:val="00775DF8"/>
    <w:rsid w:val="00786AFB"/>
    <w:rsid w:val="007C656C"/>
    <w:rsid w:val="007F48F3"/>
    <w:rsid w:val="00810DFF"/>
    <w:rsid w:val="00856B7F"/>
    <w:rsid w:val="00890239"/>
    <w:rsid w:val="008A5DB2"/>
    <w:rsid w:val="008A7ECC"/>
    <w:rsid w:val="008D011B"/>
    <w:rsid w:val="008E1CE2"/>
    <w:rsid w:val="008F6BC8"/>
    <w:rsid w:val="00913F74"/>
    <w:rsid w:val="00962089"/>
    <w:rsid w:val="009B7120"/>
    <w:rsid w:val="00A403D0"/>
    <w:rsid w:val="00A72B41"/>
    <w:rsid w:val="00AC342B"/>
    <w:rsid w:val="00B179B2"/>
    <w:rsid w:val="00BD7341"/>
    <w:rsid w:val="00BF5450"/>
    <w:rsid w:val="00BF7532"/>
    <w:rsid w:val="00C1247A"/>
    <w:rsid w:val="00C45ADA"/>
    <w:rsid w:val="00C531D9"/>
    <w:rsid w:val="00CC08DD"/>
    <w:rsid w:val="00CD2863"/>
    <w:rsid w:val="00CE636C"/>
    <w:rsid w:val="00D0019B"/>
    <w:rsid w:val="00D37040"/>
    <w:rsid w:val="00D52A1C"/>
    <w:rsid w:val="00D761B4"/>
    <w:rsid w:val="00DB3E85"/>
    <w:rsid w:val="00DE1D7B"/>
    <w:rsid w:val="00E56FDB"/>
    <w:rsid w:val="00E74AC3"/>
    <w:rsid w:val="00F22A49"/>
    <w:rsid w:val="00F44B21"/>
    <w:rsid w:val="00FA0B98"/>
    <w:rsid w:val="00FF44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61639"/>
  <w15:docId w15:val="{6315F3AA-80D2-4E92-A9FA-12BFE905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E792E"/>
    <w:pPr>
      <w:spacing w:after="200" w:line="276" w:lineRule="auto"/>
    </w:pPr>
    <w:rPr>
      <w:rFonts w:asciiTheme="minorHAnsi" w:eastAsiaTheme="minorHAnsi" w:hAnsiTheme="minorHAnsi" w:cstheme="min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8A5DB2"/>
    <w:pPr>
      <w:spacing w:after="0" w:line="240" w:lineRule="auto"/>
      <w:jc w:val="both"/>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rsid w:val="008A5DB2"/>
    <w:rPr>
      <w:sz w:val="24"/>
      <w:szCs w:val="24"/>
      <w:lang w:eastAsia="it-IT"/>
    </w:rPr>
  </w:style>
  <w:style w:type="character" w:customStyle="1" w:styleId="longtext1">
    <w:name w:val="long_text1"/>
    <w:basedOn w:val="Carpredefinitoparagrafo"/>
    <w:rsid w:val="004478C4"/>
    <w:rPr>
      <w:sz w:val="17"/>
      <w:szCs w:val="17"/>
    </w:rPr>
  </w:style>
  <w:style w:type="paragraph" w:styleId="Paragrafoelenco">
    <w:name w:val="List Paragraph"/>
    <w:basedOn w:val="Normale"/>
    <w:uiPriority w:val="34"/>
    <w:qFormat/>
    <w:rsid w:val="004478C4"/>
    <w:pPr>
      <w:ind w:left="720"/>
      <w:contextualSpacing/>
    </w:pPr>
  </w:style>
  <w:style w:type="paragraph" w:styleId="Rientrocorpodeltesto">
    <w:name w:val="Body Text Indent"/>
    <w:basedOn w:val="Normale"/>
    <w:link w:val="RientrocorpodeltestoCarattere"/>
    <w:unhideWhenUsed/>
    <w:rsid w:val="004478C4"/>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4478C4"/>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483</Words>
  <Characters>2754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Zambonelli</dc:creator>
  <cp:lastModifiedBy>Paolo Zambonelli</cp:lastModifiedBy>
  <cp:revision>12</cp:revision>
  <dcterms:created xsi:type="dcterms:W3CDTF">2022-09-19T12:56:00Z</dcterms:created>
  <dcterms:modified xsi:type="dcterms:W3CDTF">2022-09-21T11:05:00Z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0ef8baae87f6c8743c7275847d112dfd4e94d4e2f222d846bbd5de339251dc63</vt:lpwstr>
  </property>
</Properties>
</file>